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1B3" w:rsidRDefault="002C75ED" w:rsidP="003E347F">
      <w:pPr>
        <w:rPr>
          <w:rFonts w:ascii="TH SarabunIT๙" w:hAnsi="TH SarabunIT๙" w:cs="TH SarabunIT๙"/>
          <w:sz w:val="36"/>
          <w:szCs w:val="36"/>
        </w:rPr>
      </w:pPr>
      <w:r>
        <w:rPr>
          <w:rFonts w:hint="cs"/>
          <w:noProof/>
        </w:rPr>
        <w:drawing>
          <wp:anchor distT="0" distB="0" distL="114300" distR="114300" simplePos="0" relativeHeight="251657728" behindDoc="0" locked="0" layoutInCell="1" allowOverlap="1" wp14:anchorId="21F73BA9" wp14:editId="24B893EB">
            <wp:simplePos x="0" y="0"/>
            <wp:positionH relativeFrom="column">
              <wp:posOffset>2386219</wp:posOffset>
            </wp:positionH>
            <wp:positionV relativeFrom="paragraph">
              <wp:posOffset>-101269</wp:posOffset>
            </wp:positionV>
            <wp:extent cx="1067435" cy="1080135"/>
            <wp:effectExtent l="0" t="0" r="0" b="5715"/>
            <wp:wrapNone/>
            <wp:docPr id="2" name="Picture 2" descr="คำอธิบาย: ครุฑ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ครุฑ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E75" w:rsidRDefault="00B70E75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16080" w:rsidRDefault="00416080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75ED" w:rsidRPr="00B70E75" w:rsidRDefault="002C75ED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E75" w:rsidRPr="00B70E75" w:rsidRDefault="00B70E75" w:rsidP="005927F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70E75" w:rsidRPr="00B70E75" w:rsidRDefault="00B70E75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600116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ช่องไม้แก้ว</w:t>
      </w:r>
    </w:p>
    <w:p w:rsidR="00B70E75" w:rsidRDefault="00B70E75" w:rsidP="003E347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922307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มาตรฐานทั่วไปเกี่ยวกับจริยธรรมของพนักงานส่วนตำบล ลูกจ้างประจำ และพนักงานจ้าง</w:t>
      </w:r>
    </w:p>
    <w:p w:rsidR="00922307" w:rsidRPr="00B70E75" w:rsidRDefault="00922307" w:rsidP="003E347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ขององค์การบริหารส่วนตำบลช่องไม้แก้ว</w:t>
      </w:r>
    </w:p>
    <w:p w:rsidR="00B70E75" w:rsidRPr="00B70E75" w:rsidRDefault="00B70E75" w:rsidP="003114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7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</w:t>
      </w:r>
    </w:p>
    <w:p w:rsidR="00F77A97" w:rsidRDefault="0092230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โดยที่คณะกรรมการมาตรฐานการบริหารงานบุคคลส่วนท้องถิ่น ได้ออกประกาศ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ก.ถ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 กำหนดมาตรฐานกลางทางจริยธรรมของข้าราชการ พนักงาน และลูกจ้างขององค์กรปกครองส่วนท้องถิ่น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๑๑ มิถุนายน พ.ศ.2556 เพื่อให้ข้าราชการ พนักงานและลูกจ้างขององค์กรปกครองส่วนท้องถิ่นยึดถือ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เป็นหลักการ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แนวทางปฏิบัติ และเป็นเครื่องกำกั</w:t>
      </w:r>
      <w:r>
        <w:rPr>
          <w:rFonts w:ascii="TH SarabunIT๙" w:hAnsi="TH SarabunIT๙" w:cs="TH SarabunIT๙" w:hint="cs"/>
          <w:sz w:val="32"/>
          <w:szCs w:val="32"/>
          <w:cs/>
        </w:rPr>
        <w:t>บความประพฤติของตน</w:t>
      </w:r>
    </w:p>
    <w:p w:rsidR="00922307" w:rsidRDefault="00922307" w:rsidP="005927F7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อาศัยอำนายตามความในมาตรา ๑๗ (๙) และ (๑๒) ประกอบมาตรา ๒๖ วรรคเจ็ด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แห่งพระราชบัญญัติระเบียบบริหารงานบุคคลส่วนท้องถิ่น พ.ศ.2542 และมติคณะกรรมการกลางพนักงาน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ส่วนตำบลในการประชุมครั้งที่ ๖/2558 เมื่อวันที่ 25 มิถุนายน 2558 เห็นชอบให้กำหนดมาตรฐานทั่วไปเกี่ยวกับจริยธรรม ของพนักงานส่วนตำบล ลูกจ้างประจำ และพนักงานจ้าง เพื่อยึดถือเป็นหลักการ แนวทางปฏิบัติและเป็นเครื่องกำกับความประพฤติพนักงานส่วนตำบล</w:t>
      </w:r>
      <w:r w:rsidR="00D00F7D">
        <w:rPr>
          <w:rFonts w:ascii="TH SarabunIT๙" w:hAnsi="TH SarabunIT๙" w:cs="TH SarabunIT๙"/>
          <w:sz w:val="32"/>
          <w:szCs w:val="32"/>
        </w:rPr>
        <w:t xml:space="preserve"> </w:t>
      </w:r>
      <w:r w:rsidR="00D00F7D">
        <w:rPr>
          <w:rFonts w:ascii="TH SarabunIT๙" w:hAnsi="TH SarabunIT๙" w:cs="TH SarabunIT๙" w:hint="cs"/>
          <w:sz w:val="32"/>
          <w:szCs w:val="32"/>
          <w:cs/>
        </w:rPr>
        <w:t>ลูกจ้างประจำและพนักงานจ้างขององค์การบริหาร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00F7D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</w:p>
    <w:p w:rsidR="00D00F7D" w:rsidRDefault="00D00F7D" w:rsidP="005927F7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พนักงานส่วนตำบล ลูกจ้างประจำและพนักงานจ้างขององค์การบริหารส่วนตำบลช่องไม้แก้ว 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มีหน้าที่ดำเนินการให้เป็นไปตามกฎหมายเพื่อรักษาประโยชน์ส่วนรวมและประเทศชาติ อำนวยความสะดวก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และให้บริการแก่ประชาชนตามหลัก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:rsidR="00D00F7D" w:rsidRDefault="00D00F7D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5927F7">
        <w:rPr>
          <w:rFonts w:ascii="TH SarabunIT๙" w:hAnsi="TH SarabunIT๙" w:cs="TH SarabunIT๙" w:hint="cs"/>
          <w:sz w:val="32"/>
          <w:szCs w:val="32"/>
          <w:cs/>
        </w:rPr>
        <w:t>การยึดมั่นในคุณธรรมและจริยธรรม</w:t>
      </w:r>
    </w:p>
    <w:p w:rsidR="005927F7" w:rsidRDefault="005927F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การมีจิตสำนึกที่ดี ซื่อสัตย์ สุจริต และรับผิดชอบ</w:t>
      </w:r>
    </w:p>
    <w:p w:rsidR="005927F7" w:rsidRDefault="005927F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การยึดถือประโยชน์ของประเทศชาติเหนือกว่าประโยชน์ส่วนตน และไม่มีผลประโยชน์         ทับซ้อน</w:t>
      </w:r>
    </w:p>
    <w:p w:rsidR="005927F7" w:rsidRDefault="005927F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การยืนหยัดทำในสิ่งที่ถูกต้อง เป็นธรรม และถูกกฎหมาย</w:t>
      </w:r>
    </w:p>
    <w:p w:rsidR="005927F7" w:rsidRDefault="005927F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การให้บริการแก่ประชาชนด้วยความรวดเร็ว มีอัธยาศัย และไม่เลือกปฏิบัติ</w:t>
      </w:r>
    </w:p>
    <w:p w:rsidR="005927F7" w:rsidRDefault="005927F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การให้ข้อมูลข่าวสารแก่ประชาชนอย่างครบถ้วน ถูกต้อง และไม่บิดเบือนข้อเท็จจริง</w:t>
      </w:r>
    </w:p>
    <w:p w:rsidR="005927F7" w:rsidRDefault="005927F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 การมุ่งผลสัมฤทธิ์ของงาน รักษามาตรฐาน มีคุณภาพโปร่งใส และตรวจสอบได้</w:t>
      </w:r>
    </w:p>
    <w:p w:rsidR="005927F7" w:rsidRDefault="005927F7" w:rsidP="0092230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 การยึดมั่นในระบอบประชาธิปไตยอันมีพระมหากษัตริย์ทรงเป็นประมุข</w:t>
      </w:r>
    </w:p>
    <w:p w:rsidR="005927F7" w:rsidRDefault="005927F7" w:rsidP="005927F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 การยึดมั่นในหลักจรรยาวิชาชีพขององค์กร</w:t>
      </w:r>
    </w:p>
    <w:p w:rsidR="005927F7" w:rsidRDefault="005927F7" w:rsidP="005927F7">
      <w:pPr>
        <w:tabs>
          <w:tab w:val="left" w:pos="1701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AC76F2" w:rsidRPr="00AC76F2" w:rsidRDefault="005927F7" w:rsidP="005927F7">
      <w:pPr>
        <w:tabs>
          <w:tab w:val="left" w:pos="1701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C76F2" w:rsidRPr="00AC76F2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AC76F2" w:rsidRPr="00AC76F2" w:rsidRDefault="00AC76F2" w:rsidP="003E34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rFonts w:ascii="TH SarabunIT๙" w:hAnsi="TH SarabunIT๙" w:cs="TH SarabunIT๙" w:hint="cs"/>
          <w:sz w:val="32"/>
          <w:szCs w:val="32"/>
          <w:cs/>
        </w:rPr>
        <w:tab/>
      </w:r>
      <w:r w:rsidRPr="00AC76F2">
        <w:rPr>
          <w:cs/>
        </w:rPr>
        <w:tab/>
      </w:r>
      <w:r w:rsidRPr="00AC76F2">
        <w:rPr>
          <w:cs/>
        </w:rPr>
        <w:tab/>
      </w:r>
      <w:r w:rsidRPr="00AC76F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 xml:space="preserve">11 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 xml:space="preserve">  เดือน  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="00F77A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76F2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805D93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AC76F2" w:rsidRPr="00AC76F2" w:rsidRDefault="001F1F82" w:rsidP="00AC76F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B70583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664896" behindDoc="1" locked="0" layoutInCell="1" allowOverlap="1" wp14:anchorId="40F30389" wp14:editId="45DB868C">
            <wp:simplePos x="0" y="0"/>
            <wp:positionH relativeFrom="column">
              <wp:posOffset>2886599</wp:posOffset>
            </wp:positionH>
            <wp:positionV relativeFrom="paragraph">
              <wp:posOffset>63500</wp:posOffset>
            </wp:positionV>
            <wp:extent cx="1693545" cy="626110"/>
            <wp:effectExtent l="0" t="0" r="1905" b="254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62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AC1" w:rsidRPr="003E347F" w:rsidRDefault="00647AC1" w:rsidP="00B70E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70E75" w:rsidRPr="00B70E75" w:rsidRDefault="00B70E75" w:rsidP="00B70E7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ab/>
      </w:r>
      <w:r w:rsidRPr="00B70E75">
        <w:rPr>
          <w:rFonts w:ascii="TH SarabunIT๙" w:hAnsi="TH SarabunIT๙" w:cs="TH SarabunIT๙"/>
          <w:sz w:val="32"/>
          <w:szCs w:val="32"/>
          <w:cs/>
        </w:rPr>
        <w:tab/>
      </w:r>
    </w:p>
    <w:p w:rsidR="00B70E75" w:rsidRPr="00B70E75" w:rsidRDefault="0031144F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นายวีระศักดิ์   สวัสดิ์วงศ์)</w:t>
      </w:r>
    </w:p>
    <w:p w:rsidR="00B70E75" w:rsidRPr="00B70E75" w:rsidRDefault="00B70E75" w:rsidP="00647AC1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70E7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1144F">
        <w:rPr>
          <w:rFonts w:ascii="TH SarabunIT๙" w:hAnsi="TH SarabunIT๙" w:cs="TH SarabunIT๙" w:hint="cs"/>
          <w:sz w:val="32"/>
          <w:szCs w:val="32"/>
          <w:cs/>
        </w:rPr>
        <w:t>ช่องไม้แก้ว</w:t>
      </w:r>
    </w:p>
    <w:p w:rsidR="00D40207" w:rsidRDefault="00D40207">
      <w:pPr>
        <w:rPr>
          <w:rFonts w:ascii="TH SarabunIT๙" w:hAnsi="TH SarabunIT๙" w:cs="TH SarabunIT๙" w:hint="cs"/>
        </w:rPr>
      </w:pPr>
      <w:bookmarkStart w:id="0" w:name="_GoBack"/>
      <w:bookmarkEnd w:id="0"/>
    </w:p>
    <w:sectPr w:rsidR="00D40207" w:rsidSect="003E347F">
      <w:pgSz w:w="11906" w:h="16838" w:code="9"/>
      <w:pgMar w:top="709" w:right="120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13233"/>
    <w:multiLevelType w:val="hybridMultilevel"/>
    <w:tmpl w:val="FC805120"/>
    <w:lvl w:ilvl="0" w:tplc="656E8E34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24670"/>
    <w:multiLevelType w:val="hybridMultilevel"/>
    <w:tmpl w:val="C7DA7280"/>
    <w:lvl w:ilvl="0" w:tplc="763E96C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94A96"/>
    <w:multiLevelType w:val="hybridMultilevel"/>
    <w:tmpl w:val="CBAE9096"/>
    <w:lvl w:ilvl="0" w:tplc="E51E6AAC">
      <w:start w:val="1"/>
      <w:numFmt w:val="bullet"/>
      <w:lvlText w:val="-"/>
      <w:lvlJc w:val="left"/>
      <w:pPr>
        <w:ind w:left="2203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>
    <w:nsid w:val="39731E47"/>
    <w:multiLevelType w:val="hybridMultilevel"/>
    <w:tmpl w:val="B43622A0"/>
    <w:lvl w:ilvl="0" w:tplc="8D160D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56532"/>
    <w:multiLevelType w:val="hybridMultilevel"/>
    <w:tmpl w:val="C338B8CE"/>
    <w:lvl w:ilvl="0" w:tplc="882228F6">
      <w:start w:val="1"/>
      <w:numFmt w:val="bullet"/>
      <w:lvlText w:val="-"/>
      <w:lvlJc w:val="left"/>
      <w:pPr>
        <w:ind w:left="45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abstractNum w:abstractNumId="5">
    <w:nsid w:val="4583716B"/>
    <w:multiLevelType w:val="hybridMultilevel"/>
    <w:tmpl w:val="DA9AC34C"/>
    <w:lvl w:ilvl="0" w:tplc="CA803634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05385"/>
    <w:multiLevelType w:val="hybridMultilevel"/>
    <w:tmpl w:val="5D8C19E0"/>
    <w:lvl w:ilvl="0" w:tplc="270ED1BA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0E72EE"/>
    <w:multiLevelType w:val="hybridMultilevel"/>
    <w:tmpl w:val="AFD86058"/>
    <w:lvl w:ilvl="0" w:tplc="01CAFE92">
      <w:start w:val="2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8133431"/>
    <w:multiLevelType w:val="hybridMultilevel"/>
    <w:tmpl w:val="B3EAB86A"/>
    <w:lvl w:ilvl="0" w:tplc="761A4DD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E75"/>
    <w:rsid w:val="000416CF"/>
    <w:rsid w:val="000E42D0"/>
    <w:rsid w:val="00135F9B"/>
    <w:rsid w:val="001E4A59"/>
    <w:rsid w:val="001F1F82"/>
    <w:rsid w:val="0022029E"/>
    <w:rsid w:val="00286DAF"/>
    <w:rsid w:val="002C75ED"/>
    <w:rsid w:val="002D1407"/>
    <w:rsid w:val="00300ADF"/>
    <w:rsid w:val="00311217"/>
    <w:rsid w:val="0031144F"/>
    <w:rsid w:val="003E347F"/>
    <w:rsid w:val="00404CF4"/>
    <w:rsid w:val="00416080"/>
    <w:rsid w:val="00417F86"/>
    <w:rsid w:val="00434D26"/>
    <w:rsid w:val="00452A7F"/>
    <w:rsid w:val="004711FF"/>
    <w:rsid w:val="004718A5"/>
    <w:rsid w:val="004A24AE"/>
    <w:rsid w:val="004C27BE"/>
    <w:rsid w:val="004E2450"/>
    <w:rsid w:val="00550A08"/>
    <w:rsid w:val="005827BF"/>
    <w:rsid w:val="005845A2"/>
    <w:rsid w:val="005927F7"/>
    <w:rsid w:val="005934C0"/>
    <w:rsid w:val="005A79E3"/>
    <w:rsid w:val="005B6A01"/>
    <w:rsid w:val="00600116"/>
    <w:rsid w:val="00625AD7"/>
    <w:rsid w:val="00646F95"/>
    <w:rsid w:val="00647AC1"/>
    <w:rsid w:val="00647F63"/>
    <w:rsid w:val="00686CC2"/>
    <w:rsid w:val="006A01D2"/>
    <w:rsid w:val="006F1086"/>
    <w:rsid w:val="007113CA"/>
    <w:rsid w:val="00763CE7"/>
    <w:rsid w:val="00764B15"/>
    <w:rsid w:val="00795B36"/>
    <w:rsid w:val="00805D93"/>
    <w:rsid w:val="00806188"/>
    <w:rsid w:val="0081071E"/>
    <w:rsid w:val="008612B1"/>
    <w:rsid w:val="0087456F"/>
    <w:rsid w:val="008957A5"/>
    <w:rsid w:val="008C711A"/>
    <w:rsid w:val="008C7FED"/>
    <w:rsid w:val="008D0912"/>
    <w:rsid w:val="008D34F8"/>
    <w:rsid w:val="00901548"/>
    <w:rsid w:val="00914563"/>
    <w:rsid w:val="00922307"/>
    <w:rsid w:val="00926ABE"/>
    <w:rsid w:val="00936CBB"/>
    <w:rsid w:val="009435E3"/>
    <w:rsid w:val="00956088"/>
    <w:rsid w:val="00965FD6"/>
    <w:rsid w:val="00A05975"/>
    <w:rsid w:val="00A35C7D"/>
    <w:rsid w:val="00A62DDB"/>
    <w:rsid w:val="00AB0993"/>
    <w:rsid w:val="00AC76F2"/>
    <w:rsid w:val="00AE0796"/>
    <w:rsid w:val="00AE23C1"/>
    <w:rsid w:val="00AF21B3"/>
    <w:rsid w:val="00B56417"/>
    <w:rsid w:val="00B70583"/>
    <w:rsid w:val="00B70E75"/>
    <w:rsid w:val="00BA431B"/>
    <w:rsid w:val="00BC1368"/>
    <w:rsid w:val="00BD602E"/>
    <w:rsid w:val="00C33503"/>
    <w:rsid w:val="00C56F8E"/>
    <w:rsid w:val="00CA6254"/>
    <w:rsid w:val="00CC60B9"/>
    <w:rsid w:val="00D00F7D"/>
    <w:rsid w:val="00D40207"/>
    <w:rsid w:val="00D60154"/>
    <w:rsid w:val="00D8686E"/>
    <w:rsid w:val="00DD4770"/>
    <w:rsid w:val="00E16522"/>
    <w:rsid w:val="00E55190"/>
    <w:rsid w:val="00E83FD2"/>
    <w:rsid w:val="00ED7E56"/>
    <w:rsid w:val="00EF14A0"/>
    <w:rsid w:val="00F47F8D"/>
    <w:rsid w:val="00F77A97"/>
    <w:rsid w:val="00FA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75"/>
    <w:rPr>
      <w:sz w:val="24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D34F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4">
    <w:name w:val="heading 4"/>
    <w:basedOn w:val="a"/>
    <w:next w:val="a"/>
    <w:link w:val="40"/>
    <w:qFormat/>
    <w:rsid w:val="008D34F8"/>
    <w:pPr>
      <w:keepNext/>
      <w:spacing w:before="240"/>
      <w:ind w:firstLine="720"/>
      <w:jc w:val="thaiDistribute"/>
      <w:outlineLvl w:val="3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link w:val="2"/>
    <w:semiHidden/>
    <w:rsid w:val="008D34F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40">
    <w:name w:val="หัวเรื่อง 4 อักขระ"/>
    <w:link w:val="4"/>
    <w:rsid w:val="008D34F8"/>
    <w:rPr>
      <w:rFonts w:ascii="Cordia New" w:eastAsia="Cordia New" w:hAnsi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CC60B9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60B9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11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EBBF1-E842-4924-9498-419C7B64E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Lemel</cp:lastModifiedBy>
  <cp:revision>21</cp:revision>
  <cp:lastPrinted>2022-02-11T03:49:00Z</cp:lastPrinted>
  <dcterms:created xsi:type="dcterms:W3CDTF">2021-03-15T06:10:00Z</dcterms:created>
  <dcterms:modified xsi:type="dcterms:W3CDTF">2022-02-11T03:50:00Z</dcterms:modified>
</cp:coreProperties>
</file>