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325" w:rsidRPr="007773CB" w:rsidRDefault="00AF6325" w:rsidP="00AF6325">
      <w:pPr>
        <w:tabs>
          <w:tab w:val="left" w:pos="3758"/>
          <w:tab w:val="center" w:pos="504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-180975</wp:posOffset>
            </wp:positionV>
            <wp:extent cx="1076325" cy="1076325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73CB">
        <w:rPr>
          <w:rFonts w:ascii="TH SarabunIT๙" w:hAnsi="TH SarabunIT๙" w:cs="TH SarabunIT๙"/>
        </w:rPr>
        <w:tab/>
      </w:r>
    </w:p>
    <w:p w:rsidR="00AF6325" w:rsidRPr="007773CB" w:rsidRDefault="00AF6325" w:rsidP="00AF6325">
      <w:pPr>
        <w:jc w:val="center"/>
        <w:rPr>
          <w:rFonts w:ascii="TH SarabunIT๙" w:hAnsi="TH SarabunIT๙" w:cs="TH SarabunIT๙"/>
        </w:rPr>
      </w:pPr>
    </w:p>
    <w:p w:rsidR="00AF6325" w:rsidRPr="007773CB" w:rsidRDefault="00AF6325" w:rsidP="00AF6325">
      <w:pPr>
        <w:jc w:val="center"/>
        <w:rPr>
          <w:rFonts w:ascii="TH SarabunIT๙" w:hAnsi="TH SarabunIT๙" w:cs="TH SarabunIT๙"/>
        </w:rPr>
      </w:pPr>
    </w:p>
    <w:p w:rsidR="00AF6325" w:rsidRPr="007773CB" w:rsidRDefault="00AF6325" w:rsidP="00AF6325">
      <w:pPr>
        <w:jc w:val="center"/>
        <w:rPr>
          <w:rFonts w:ascii="TH SarabunIT๙" w:hAnsi="TH SarabunIT๙" w:cs="TH SarabunIT๙"/>
        </w:rPr>
      </w:pPr>
    </w:p>
    <w:p w:rsidR="00AF6325" w:rsidRPr="007773CB" w:rsidRDefault="00AF6325" w:rsidP="00AF6325">
      <w:pPr>
        <w:jc w:val="center"/>
        <w:rPr>
          <w:rFonts w:ascii="TH SarabunIT๙" w:hAnsi="TH SarabunIT๙" w:cs="TH SarabunIT๙"/>
        </w:rPr>
      </w:pPr>
    </w:p>
    <w:p w:rsidR="00AF6325" w:rsidRPr="007773CB" w:rsidRDefault="00AF6325" w:rsidP="00AF6325">
      <w:pPr>
        <w:jc w:val="center"/>
        <w:rPr>
          <w:rFonts w:ascii="TH SarabunIT๙" w:hAnsi="TH SarabunIT๙" w:cs="TH SarabunIT๙"/>
          <w:sz w:val="8"/>
          <w:szCs w:val="8"/>
        </w:rPr>
      </w:pPr>
    </w:p>
    <w:p w:rsidR="00AF6325" w:rsidRPr="007773CB" w:rsidRDefault="00AF6325" w:rsidP="00AF6325">
      <w:pPr>
        <w:pStyle w:val="a6"/>
        <w:rPr>
          <w:rFonts w:ascii="TH SarabunIT๙" w:hAnsi="TH SarabunIT๙" w:cs="TH SarabunIT๙"/>
          <w:b/>
          <w:bCs/>
          <w:sz w:val="34"/>
          <w:szCs w:val="34"/>
        </w:rPr>
      </w:pPr>
      <w:r w:rsidRPr="007773CB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ประกาศองค์การบริหารส่วนตำบลช่องไม้แก้ว</w:t>
      </w:r>
    </w:p>
    <w:p w:rsidR="00AF6325" w:rsidRPr="007773CB" w:rsidRDefault="00AF6325" w:rsidP="00AF6325">
      <w:pPr>
        <w:pStyle w:val="a6"/>
        <w:rPr>
          <w:rFonts w:ascii="TH SarabunIT๙" w:hAnsi="TH SarabunIT๙" w:cs="TH SarabunIT๙" w:hint="cs"/>
          <w:b/>
          <w:bCs/>
          <w:sz w:val="34"/>
          <w:szCs w:val="34"/>
        </w:rPr>
      </w:pPr>
      <w:r w:rsidRPr="007773CB">
        <w:rPr>
          <w:rFonts w:ascii="TH SarabunIT๙" w:hAnsi="TH SarabunIT๙" w:cs="TH SarabunIT๙"/>
          <w:b/>
          <w:bCs/>
          <w:sz w:val="34"/>
          <w:szCs w:val="34"/>
          <w:cs/>
        </w:rPr>
        <w:t>เรื่อง  การใช้แผน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พัฒนาสามปี</w:t>
      </w:r>
      <w:r w:rsidRPr="007773C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(พ.ศ.2558 </w:t>
      </w:r>
      <w:r>
        <w:rPr>
          <w:rFonts w:ascii="TH SarabunIT๙" w:hAnsi="TH SarabunIT๙" w:cs="TH SarabunIT๙"/>
          <w:b/>
          <w:bCs/>
          <w:sz w:val="34"/>
          <w:szCs w:val="34"/>
        </w:rPr>
        <w:t>–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2560)</w:t>
      </w:r>
    </w:p>
    <w:p w:rsidR="00AF6325" w:rsidRPr="007773CB" w:rsidRDefault="00AF6325" w:rsidP="00AF6325">
      <w:pPr>
        <w:pStyle w:val="a6"/>
        <w:rPr>
          <w:rFonts w:ascii="TH SarabunIT๙" w:hAnsi="TH SarabunIT๙" w:cs="TH SarabunIT๙"/>
          <w:sz w:val="8"/>
          <w:szCs w:val="8"/>
        </w:rPr>
      </w:pPr>
      <w:r w:rsidRPr="007773CB">
        <w:rPr>
          <w:rFonts w:ascii="TH SarabunIT๙" w:hAnsi="TH SarabunIT๙" w:cs="TH SarabunIT๙"/>
          <w:b/>
          <w:bCs/>
        </w:rPr>
        <w:t>*****************************</w:t>
      </w:r>
    </w:p>
    <w:p w:rsidR="00AF6325" w:rsidRPr="007773CB" w:rsidRDefault="00AF6325" w:rsidP="00AF6325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cs/>
        </w:rPr>
      </w:pPr>
      <w:r w:rsidRPr="007773CB">
        <w:rPr>
          <w:rFonts w:ascii="TH SarabunIT๙" w:hAnsi="TH SarabunIT๙" w:cs="TH SarabunIT๙"/>
          <w:cs/>
        </w:rPr>
        <w:t xml:space="preserve"> ด้วยองค์การบริหารส่วนตำบลช่องไม้แก้ว  อำเภอทุ่งตะโก  จังหวัดชุมพร  </w:t>
      </w:r>
      <w:r>
        <w:rPr>
          <w:rFonts w:ascii="TH SarabunIT๙" w:hAnsi="TH SarabunIT๙" w:cs="TH SarabunIT๙" w:hint="cs"/>
          <w:cs/>
        </w:rPr>
        <w:t xml:space="preserve">ได้จัดทำแผนพัฒนาสามปี  </w:t>
      </w:r>
      <w:r w:rsidRPr="00BB4E83">
        <w:rPr>
          <w:rFonts w:ascii="TH SarabunIT๙" w:hAnsi="TH SarabunIT๙" w:cs="TH SarabunIT๙" w:hint="cs"/>
          <w:sz w:val="34"/>
          <w:szCs w:val="34"/>
          <w:cs/>
        </w:rPr>
        <w:t xml:space="preserve">(พ.ศ.2558 </w:t>
      </w:r>
      <w:r w:rsidRPr="00BB4E83">
        <w:rPr>
          <w:rFonts w:ascii="TH SarabunIT๙" w:hAnsi="TH SarabunIT๙" w:cs="TH SarabunIT๙"/>
          <w:sz w:val="34"/>
          <w:szCs w:val="34"/>
        </w:rPr>
        <w:t>–</w:t>
      </w:r>
      <w:r w:rsidRPr="00BB4E83">
        <w:rPr>
          <w:rFonts w:ascii="TH SarabunIT๙" w:hAnsi="TH SarabunIT๙" w:cs="TH SarabunIT๙" w:hint="cs"/>
          <w:sz w:val="34"/>
          <w:szCs w:val="34"/>
          <w:cs/>
        </w:rPr>
        <w:t xml:space="preserve"> 2560)</w:t>
      </w:r>
      <w:r>
        <w:rPr>
          <w:rFonts w:ascii="TH SarabunIT๙" w:hAnsi="TH SarabunIT๙" w:cs="TH SarabunIT๙" w:hint="cs"/>
          <w:cs/>
        </w:rPr>
        <w:t xml:space="preserve">  เพื่อใช้เป็นกรอบแนวทางในการบริหารงานขององค์การบริหารส่วนตำบลช่องไม้แก้ว  โดยสภาองค์การบริหารส่วนตำบลช่องไม้แก้ว  ได้มีมติให้ความเห็นชอบร่างแผนพัฒนาสามปี  (พ.ศ.2558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2560)  ในการประชุมสภาสมัยสามัญ  สมัยที่  2  เมื่อวันพฤหัสบดี  ที่  26  มิถุนายน  2557  และผู้บริหารได้พิจารณาอนุมัติร่างแผนพัฒนาพัฒนาสามปี (พ.ศ.2558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2560) แล้ว  </w:t>
      </w:r>
    </w:p>
    <w:p w:rsidR="00AF6325" w:rsidRPr="007773CB" w:rsidRDefault="00AF6325" w:rsidP="00AF6325">
      <w:pPr>
        <w:pStyle w:val="a6"/>
        <w:spacing w:before="120"/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7773CB">
        <w:rPr>
          <w:rFonts w:ascii="TH SarabunIT๙" w:hAnsi="TH SarabunIT๙" w:cs="TH SarabunIT๙"/>
          <w:cs/>
        </w:rPr>
        <w:t>อาศัยอำนาจตามความในระเบียบกระทรวงมหาดไทย  ว่าด้วยการจัดทำแผนพัฒนาองค์กรปกครอง</w:t>
      </w:r>
      <w:r>
        <w:rPr>
          <w:rFonts w:ascii="TH SarabunIT๙" w:hAnsi="TH SarabunIT๙" w:cs="TH SarabunIT๙" w:hint="cs"/>
          <w:cs/>
        </w:rPr>
        <w:t xml:space="preserve">   </w:t>
      </w:r>
      <w:r w:rsidRPr="007773CB">
        <w:rPr>
          <w:rFonts w:ascii="TH SarabunIT๙" w:hAnsi="TH SarabunIT๙" w:cs="TH SarabunIT๙"/>
          <w:cs/>
        </w:rPr>
        <w:t xml:space="preserve">ส่วนท้องถิ่น  พ.ศ. ๒๕๔๘  </w:t>
      </w:r>
      <w:r w:rsidRPr="007773CB">
        <w:rPr>
          <w:rFonts w:ascii="TH SarabunIT๙" w:hAnsi="TH SarabunIT๙" w:cs="TH SarabunIT๙"/>
          <w:color w:val="000000"/>
          <w:cs/>
        </w:rPr>
        <w:t>จึงขอประกาศใช้</w:t>
      </w:r>
      <w:r>
        <w:rPr>
          <w:rFonts w:ascii="TH SarabunIT๙" w:hAnsi="TH SarabunIT๙" w:cs="TH SarabunIT๙" w:hint="cs"/>
          <w:cs/>
        </w:rPr>
        <w:t xml:space="preserve">แผนพัฒนาสามปี  (พ.ศ.2558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2560)</w:t>
      </w:r>
      <w:r>
        <w:rPr>
          <w:rFonts w:ascii="TH SarabunIT๙" w:hAnsi="TH SarabunIT๙" w:cs="TH SarabunIT๙" w:hint="cs"/>
          <w:color w:val="000000"/>
          <w:cs/>
        </w:rPr>
        <w:t xml:space="preserve">   </w:t>
      </w:r>
      <w:r w:rsidRPr="007773CB">
        <w:rPr>
          <w:rFonts w:ascii="TH SarabunIT๙" w:hAnsi="TH SarabunIT๙" w:cs="TH SarabunIT๙"/>
          <w:color w:val="000000"/>
          <w:cs/>
        </w:rPr>
        <w:t>ขององค์การบริหาร</w:t>
      </w:r>
      <w:r>
        <w:rPr>
          <w:rFonts w:ascii="TH SarabunIT๙" w:hAnsi="TH SarabunIT๙" w:cs="TH SarabunIT๙" w:hint="cs"/>
          <w:color w:val="000000"/>
          <w:cs/>
        </w:rPr>
        <w:t xml:space="preserve">   </w:t>
      </w:r>
      <w:proofErr w:type="gramStart"/>
      <w:r w:rsidRPr="007773CB">
        <w:rPr>
          <w:rFonts w:ascii="TH SarabunIT๙" w:hAnsi="TH SarabunIT๙" w:cs="TH SarabunIT๙"/>
          <w:color w:val="000000"/>
          <w:cs/>
        </w:rPr>
        <w:t>ส่วนตำบลช่องไม้แก้ว  ให้ประชาชนได้ทราบโดยทั่วกัน</w:t>
      </w:r>
      <w:proofErr w:type="gramEnd"/>
      <w:r w:rsidRPr="007773CB">
        <w:rPr>
          <w:rFonts w:ascii="TH SarabunIT๙" w:hAnsi="TH SarabunIT๙" w:cs="TH SarabunIT๙"/>
          <w:color w:val="000000"/>
          <w:cs/>
        </w:rPr>
        <w:t xml:space="preserve"> รายละเอียดปรากฏตามแผนการดำเนินงานฯ ที่แนบท้ายประกาศนี้   </w:t>
      </w:r>
    </w:p>
    <w:p w:rsidR="00AF6325" w:rsidRDefault="00AF6325" w:rsidP="00AF6325">
      <w:pPr>
        <w:pStyle w:val="a6"/>
        <w:spacing w:before="12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cs/>
        </w:rPr>
        <w:t xml:space="preserve"> 30 </w:t>
      </w:r>
      <w:r w:rsidRPr="007773CB">
        <w:rPr>
          <w:rFonts w:ascii="TH SarabunIT๙" w:hAnsi="TH SarabunIT๙" w:cs="TH SarabunIT๙"/>
          <w:cs/>
        </w:rPr>
        <w:t xml:space="preserve"> เดือน  </w:t>
      </w:r>
      <w:r>
        <w:rPr>
          <w:rFonts w:ascii="TH SarabunIT๙" w:hAnsi="TH SarabunIT๙" w:cs="TH SarabunIT๙" w:hint="cs"/>
          <w:cs/>
        </w:rPr>
        <w:t>มิถุนายน</w:t>
      </w:r>
      <w:r w:rsidRPr="007773CB">
        <w:rPr>
          <w:rFonts w:ascii="TH SarabunIT๙" w:hAnsi="TH SarabunIT๙" w:cs="TH SarabunIT๙"/>
          <w:cs/>
        </w:rPr>
        <w:t xml:space="preserve">  พ</w:t>
      </w:r>
      <w:r w:rsidRPr="007773CB">
        <w:rPr>
          <w:rFonts w:ascii="TH SarabunIT๙" w:hAnsi="TH SarabunIT๙" w:cs="TH SarabunIT๙"/>
        </w:rPr>
        <w:t>.</w:t>
      </w:r>
      <w:r w:rsidRPr="007773CB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 w:rsidRPr="007773CB"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7</w:t>
      </w:r>
    </w:p>
    <w:p w:rsidR="00AF6325" w:rsidRPr="007773CB" w:rsidRDefault="00AF6325" w:rsidP="00AF6325">
      <w:pPr>
        <w:pStyle w:val="a6"/>
        <w:spacing w:before="1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F6325" w:rsidRPr="007773CB" w:rsidRDefault="00AF6325" w:rsidP="00AF6325">
      <w:pPr>
        <w:pStyle w:val="a6"/>
        <w:ind w:right="-341"/>
        <w:jc w:val="left"/>
        <w:rPr>
          <w:rFonts w:ascii="TH SarabunIT๙" w:hAnsi="TH SarabunIT๙" w:cs="TH SarabunIT๙"/>
        </w:rPr>
      </w:pPr>
      <w:r w:rsidRPr="007773CB">
        <w:rPr>
          <w:rFonts w:ascii="TH SarabunIT๙" w:hAnsi="TH SarabunIT๙" w:cs="TH SarabunIT๙"/>
        </w:rPr>
        <w:t xml:space="preserve">                                                  </w:t>
      </w:r>
    </w:p>
    <w:p w:rsidR="00AF6325" w:rsidRPr="008A2AF0" w:rsidRDefault="00AF6325" w:rsidP="00AF6325">
      <w:pPr>
        <w:pStyle w:val="a6"/>
        <w:ind w:right="-341"/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1789430</wp:posOffset>
            </wp:positionH>
            <wp:positionV relativeFrom="paragraph">
              <wp:posOffset>3810</wp:posOffset>
            </wp:positionV>
            <wp:extent cx="2514600" cy="904875"/>
            <wp:effectExtent l="19050" t="0" r="0" b="0"/>
            <wp:wrapNone/>
            <wp:docPr id="2" name="Picture 2" descr="ลายเซ็นนายกแอ๊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นายกแอ๊ด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6325" w:rsidRDefault="00AF6325" w:rsidP="00AF6325">
      <w:pPr>
        <w:pStyle w:val="a6"/>
        <w:spacing w:before="240"/>
        <w:ind w:right="-340"/>
        <w:rPr>
          <w:rFonts w:ascii="TH SarabunPSK" w:hAnsi="TH SarabunPSK" w:cs="TH SarabunPSK"/>
        </w:rPr>
      </w:pPr>
    </w:p>
    <w:p w:rsidR="00AF6325" w:rsidRPr="008A2AF0" w:rsidRDefault="00AF6325" w:rsidP="00AF6325">
      <w:pPr>
        <w:pStyle w:val="a6"/>
        <w:spacing w:before="240"/>
        <w:ind w:right="-340"/>
        <w:rPr>
          <w:rFonts w:ascii="TH SarabunPSK" w:hAnsi="TH SarabunPSK" w:cs="TH SarabunPSK"/>
        </w:rPr>
      </w:pPr>
      <w:r w:rsidRPr="008A2AF0">
        <w:rPr>
          <w:rFonts w:ascii="TH SarabunPSK" w:hAnsi="TH SarabunPSK" w:cs="TH SarabunPSK"/>
        </w:rPr>
        <w:t>(</w:t>
      </w:r>
      <w:proofErr w:type="gramStart"/>
      <w:r w:rsidRPr="008A2AF0">
        <w:rPr>
          <w:rFonts w:ascii="TH SarabunPSK" w:hAnsi="TH SarabunPSK" w:cs="TH SarabunPSK"/>
          <w:cs/>
        </w:rPr>
        <w:t>นายวีระศักดิ์  สวัสดิ์วงศ์</w:t>
      </w:r>
      <w:proofErr w:type="gramEnd"/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br/>
      </w:r>
      <w:r w:rsidRPr="008A2AF0">
        <w:rPr>
          <w:rFonts w:ascii="TH SarabunPSK" w:hAnsi="TH SarabunPSK" w:cs="TH SarabunPSK"/>
          <w:cs/>
        </w:rPr>
        <w:t>นายกองค์การบริหารส่วนตำบลช่องไม้แก้ว</w:t>
      </w:r>
    </w:p>
    <w:p w:rsidR="00AF6325" w:rsidRPr="008A2AF0" w:rsidRDefault="00AF6325" w:rsidP="00AF6325">
      <w:pPr>
        <w:pStyle w:val="a6"/>
        <w:ind w:right="-341"/>
        <w:jc w:val="left"/>
        <w:rPr>
          <w:rFonts w:ascii="TH SarabunPSK" w:hAnsi="TH SarabunPSK" w:cs="TH SarabunPSK"/>
        </w:rPr>
      </w:pPr>
    </w:p>
    <w:p w:rsidR="00AF6325" w:rsidRDefault="00AF6325" w:rsidP="00AF6325">
      <w:pPr>
        <w:tabs>
          <w:tab w:val="left" w:pos="3758"/>
          <w:tab w:val="center" w:pos="5040"/>
        </w:tabs>
        <w:rPr>
          <w:rFonts w:ascii="TH SarabunIT๙" w:hAnsi="TH SarabunIT๙" w:cs="TH SarabunIT๙"/>
        </w:rPr>
      </w:pPr>
    </w:p>
    <w:p w:rsidR="00AF6325" w:rsidRDefault="00AF6325" w:rsidP="00AF6325">
      <w:pPr>
        <w:tabs>
          <w:tab w:val="left" w:pos="3758"/>
          <w:tab w:val="center" w:pos="5040"/>
        </w:tabs>
        <w:rPr>
          <w:rFonts w:ascii="TH SarabunIT๙" w:hAnsi="TH SarabunIT๙" w:cs="TH SarabunIT๙"/>
        </w:rPr>
      </w:pPr>
    </w:p>
    <w:p w:rsidR="006D4040" w:rsidRDefault="00AF6325"/>
    <w:sectPr w:rsidR="006D4040" w:rsidSect="00DC78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6325"/>
    <w:rsid w:val="000E7DAA"/>
    <w:rsid w:val="002F2DB5"/>
    <w:rsid w:val="00402CCC"/>
    <w:rsid w:val="006B64B9"/>
    <w:rsid w:val="007F0495"/>
    <w:rsid w:val="00955F62"/>
    <w:rsid w:val="009C4D92"/>
    <w:rsid w:val="00AF6325"/>
    <w:rsid w:val="00B46284"/>
    <w:rsid w:val="00D55D09"/>
    <w:rsid w:val="00DC78BA"/>
    <w:rsid w:val="00E70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325"/>
    <w:pPr>
      <w:spacing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0E7DAA"/>
    <w:rPr>
      <w:i/>
      <w:iCs/>
      <w:color w:val="808080" w:themeColor="text1" w:themeTint="7F"/>
    </w:rPr>
  </w:style>
  <w:style w:type="character" w:styleId="a4">
    <w:name w:val="Subtle Reference"/>
    <w:basedOn w:val="a0"/>
    <w:uiPriority w:val="31"/>
    <w:qFormat/>
    <w:rsid w:val="000E7DAA"/>
    <w:rPr>
      <w:smallCaps/>
      <w:color w:val="C0504D" w:themeColor="accent2"/>
      <w:u w:val="single"/>
    </w:rPr>
  </w:style>
  <w:style w:type="character" w:styleId="a5">
    <w:name w:val="Intense Reference"/>
    <w:basedOn w:val="a0"/>
    <w:uiPriority w:val="32"/>
    <w:qFormat/>
    <w:rsid w:val="000E7DAA"/>
    <w:rPr>
      <w:b/>
      <w:bCs/>
      <w:smallCaps/>
      <w:color w:val="C0504D" w:themeColor="accent2"/>
      <w:spacing w:val="5"/>
      <w:u w:val="single"/>
    </w:rPr>
  </w:style>
  <w:style w:type="paragraph" w:customStyle="1" w:styleId="1">
    <w:name w:val="ลักษณะ1"/>
    <w:basedOn w:val="a"/>
    <w:next w:val="a"/>
    <w:link w:val="10"/>
    <w:qFormat/>
    <w:rsid w:val="000E7DAA"/>
    <w:pPr>
      <w:shd w:val="clear" w:color="auto" w:fill="FFFFFF"/>
      <w:spacing w:line="276" w:lineRule="auto"/>
    </w:pPr>
    <w:rPr>
      <w:rFonts w:ascii="TH SarabunPSK" w:eastAsiaTheme="minorHAnsi" w:hAnsi="TH SarabunPSK" w:cs="TH SarabunPSK"/>
      <w:b/>
      <w:bCs/>
      <w:sz w:val="36"/>
      <w:szCs w:val="36"/>
      <w:shd w:val="clear" w:color="auto" w:fill="FFEF87"/>
    </w:rPr>
  </w:style>
  <w:style w:type="character" w:customStyle="1" w:styleId="10">
    <w:name w:val="ลักษณะ1 อักขระ"/>
    <w:basedOn w:val="a0"/>
    <w:link w:val="1"/>
    <w:rsid w:val="000E7DAA"/>
    <w:rPr>
      <w:rFonts w:ascii="TH SarabunPSK" w:hAnsi="TH SarabunPSK" w:cs="TH SarabunPSK"/>
      <w:b/>
      <w:bCs/>
      <w:sz w:val="36"/>
      <w:szCs w:val="36"/>
      <w:shd w:val="clear" w:color="auto" w:fill="FFFFFF"/>
    </w:rPr>
  </w:style>
  <w:style w:type="paragraph" w:styleId="a6">
    <w:name w:val="Body Text"/>
    <w:basedOn w:val="a"/>
    <w:link w:val="a7"/>
    <w:rsid w:val="00AF6325"/>
    <w:pPr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AF6325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2014-06-30T07:43:00Z</dcterms:created>
  <dcterms:modified xsi:type="dcterms:W3CDTF">2014-06-30T07:44:00Z</dcterms:modified>
</cp:coreProperties>
</file>